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/>
        <w:snapToGrid/>
        <w:spacing w:after="0" w:line="360" w:lineRule="auto"/>
        <w:jc w:val="center"/>
        <w:rPr>
          <w:rFonts w:ascii="宋体" w:hAnsi="宋体" w:eastAsia="宋体" w:cs="宋体"/>
          <w:b/>
          <w:bCs/>
          <w:color w:val="000000" w:themeColor="text1"/>
          <w:sz w:val="24"/>
          <w:szCs w:val="20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0"/>
          <w:lang w:bidi="zh-CN"/>
          <w14:textFill>
            <w14:solidFill>
              <w14:schemeClr w14:val="tx1"/>
            </w14:solidFill>
          </w14:textFill>
        </w:rPr>
        <w:t>广西师范大学政治与公共管理学院</w:t>
      </w:r>
    </w:p>
    <w:p>
      <w:pPr>
        <w:widowControl w:val="0"/>
        <w:autoSpaceDE w:val="0"/>
        <w:autoSpaceDN w:val="0"/>
        <w:adjustRightInd/>
        <w:snapToGrid/>
        <w:spacing w:after="0" w:line="360" w:lineRule="auto"/>
        <w:jc w:val="center"/>
        <w:rPr>
          <w:rFonts w:ascii="宋体" w:hAnsi="宋体" w:eastAsia="宋体" w:cs="宋体"/>
          <w:b/>
          <w:bCs/>
          <w:color w:val="000000" w:themeColor="text1"/>
          <w:sz w:val="24"/>
          <w:szCs w:val="20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0"/>
          <w:lang w:bidi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宋体"/>
          <w:b/>
          <w:bCs/>
          <w:color w:val="000000" w:themeColor="text1"/>
          <w:sz w:val="24"/>
          <w:szCs w:val="20"/>
          <w:lang w:bidi="zh-CN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0"/>
          <w:lang w:bidi="zh-CN"/>
          <w14:textFill>
            <w14:solidFill>
              <w14:schemeClr w14:val="tx1"/>
            </w14:solidFill>
          </w14:textFill>
        </w:rPr>
        <w:t>年度大学生创新创业训练计划项目结题标准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为培养大学生独立思考、善于质疑、勇于创新的探索精神和敢闯会闯的意志品格，提升大学生创新创业能力，为强化项目引领示范作用，政治与公共管理学院拟资助3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</w:t>
      </w:r>
      <w:bookmarkStart w:id="1" w:name="_GoBack"/>
      <w:bookmarkEnd w:id="1"/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项大学生创新创业训练计划项目，结题时需达到以下条件：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0"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1.开展与申报课题相关的调研研究，形成格式规范的研究报告。研究报告不少于3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字，附有调研照片或相关媒体报道材料。</w:t>
      </w:r>
    </w:p>
    <w:p>
      <w:pPr>
        <w:spacing w:after="0"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2.在正规的学术期刊（C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NKI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收录）或外文期刊公开发表一篇论文。论文与所申报的课题相关，作者为项目组成员，署名单位为广西师范大学政治与公共 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管理学院。</w:t>
      </w:r>
    </w:p>
    <w:p>
      <w:pPr>
        <w:spacing w:after="0"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3.项目团队成员利用本课题的成果，参加一次校外单位举办的学术会议，或者全国大学生社会工作论坛，并做交流发言。需提交</w:t>
      </w:r>
      <w:bookmarkStart w:id="0" w:name="OLE_LINK3"/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论文会议录用通知、会议手册、与会照片。</w:t>
      </w:r>
    </w:p>
    <w:bookmarkEnd w:id="0"/>
    <w:p>
      <w:pPr>
        <w:spacing w:after="0"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项目团队成员利用本课题的成果，参加一次校外单位举办的案例大赛（公共管理、社会学、政治学）。需提交作品录用通知、会议手册、参会或参赛照片。</w:t>
      </w:r>
    </w:p>
    <w:p>
      <w:pPr>
        <w:spacing w:after="0"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基于研究项目，在由教育主管部门、行业（学会）等机构组织的各类专业、学科竞赛、评比活动中获奖（厅级及以上）。</w:t>
      </w:r>
    </w:p>
    <w:p>
      <w:pPr>
        <w:spacing w:after="0"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</w:t>
      </w:r>
    </w:p>
    <w:p>
      <w:pPr>
        <w:spacing w:after="0"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本次课题立项，先拨付经费2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元。上述条件，完成其中1项，按合格结题，享有课题经费2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元；完成其中2项，按良好结题，享有课题经费3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元；完成其中3项及以上，按优秀结题，享有课题经费4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元。完成条件5，直接按优秀等级结题。</w:t>
      </w:r>
    </w:p>
    <w:p>
      <w:pPr>
        <w:spacing w:after="0"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本次课题立项的研究周期为一年，即2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年6月至2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年6月。2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年1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月进行课题研究中期检查，所有立项课题均得参加，中期检查不合格者将退出本次课题立项，终止课题经费使用。本次课题立项有两次结题时间，第一次是2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年1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月，第二次是2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年6月，项目组可自行选择结题时间。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NTYyMDhiYjYzMjhlYWJlNzk5NmM2ZGMxOGQ2YTIifQ=="/>
  </w:docVars>
  <w:rsids>
    <w:rsidRoot w:val="001B5ED3"/>
    <w:rsid w:val="000158C2"/>
    <w:rsid w:val="00063812"/>
    <w:rsid w:val="00185F0B"/>
    <w:rsid w:val="001965E1"/>
    <w:rsid w:val="001B5ED3"/>
    <w:rsid w:val="00244DF4"/>
    <w:rsid w:val="00323B43"/>
    <w:rsid w:val="00324A1C"/>
    <w:rsid w:val="003D37D8"/>
    <w:rsid w:val="004358AB"/>
    <w:rsid w:val="004868DE"/>
    <w:rsid w:val="004D7C45"/>
    <w:rsid w:val="00532875"/>
    <w:rsid w:val="005B5478"/>
    <w:rsid w:val="005B567B"/>
    <w:rsid w:val="005D4D1B"/>
    <w:rsid w:val="006270A5"/>
    <w:rsid w:val="00647EEE"/>
    <w:rsid w:val="006859FC"/>
    <w:rsid w:val="006C1B1C"/>
    <w:rsid w:val="00754548"/>
    <w:rsid w:val="00780059"/>
    <w:rsid w:val="008A6EB0"/>
    <w:rsid w:val="008B7726"/>
    <w:rsid w:val="008D3E6D"/>
    <w:rsid w:val="008F652F"/>
    <w:rsid w:val="009014FB"/>
    <w:rsid w:val="009F0AF4"/>
    <w:rsid w:val="00A8470D"/>
    <w:rsid w:val="00B30E9B"/>
    <w:rsid w:val="00BE50E2"/>
    <w:rsid w:val="00C44A42"/>
    <w:rsid w:val="00CE4BB4"/>
    <w:rsid w:val="00D90A85"/>
    <w:rsid w:val="00EC27D4"/>
    <w:rsid w:val="00EC43C4"/>
    <w:rsid w:val="00F028AE"/>
    <w:rsid w:val="00F33F7D"/>
    <w:rsid w:val="00F5598C"/>
    <w:rsid w:val="00F61EED"/>
    <w:rsid w:val="00FB183F"/>
    <w:rsid w:val="0CFD0680"/>
    <w:rsid w:val="344C4DF1"/>
    <w:rsid w:val="390D4302"/>
    <w:rsid w:val="6A704C35"/>
    <w:rsid w:val="6F6A6168"/>
    <w:rsid w:val="798D7149"/>
    <w:rsid w:val="7B3E2FBB"/>
    <w:rsid w:val="7E43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 w:firstLine="482"/>
      <w:jc w:val="both"/>
    </w:pPr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6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3">
    <w:name w:val="style2"/>
    <w:basedOn w:val="8"/>
    <w:qFormat/>
    <w:uiPriority w:val="0"/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2 字符"/>
    <w:basedOn w:val="8"/>
    <w:link w:val="2"/>
    <w:qFormat/>
    <w:uiPriority w:val="9"/>
    <w:rPr>
      <w:rFonts w:ascii="宋体" w:hAnsi="宋体" w:eastAsia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112</Words>
  <Characters>641</Characters>
  <Lines>5</Lines>
  <Paragraphs>1</Paragraphs>
  <TotalTime>49</TotalTime>
  <ScaleCrop>false</ScaleCrop>
  <LinksUpToDate>false</LinksUpToDate>
  <CharactersWithSpaces>752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2017-07-11T02:24:00Z</dcterms:created>
  <dc:creator>francis1014</dc:creator>
  <cp:lastModifiedBy>Lenovo</cp:lastModifiedBy>
  <cp:lastPrinted>2022-05-12T02:31:00Z</cp:lastPrinted>
  <dcterms:modified xsi:type="dcterms:W3CDTF">2022-05-13T04:44:40Z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F1905895F9CC475889AC1B55AE46F2A2</vt:lpwstr>
  </property>
</Properties>
</file>